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6F5035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177AC0" w:rsidRPr="00612F3C">
              <w:rPr>
                <w:b/>
                <w:sz w:val="26"/>
                <w:szCs w:val="26"/>
              </w:rPr>
              <w:t xml:space="preserve">     </w:t>
            </w:r>
            <w:r w:rsidR="006F5035">
              <w:rPr>
                <w:b/>
                <w:sz w:val="26"/>
                <w:szCs w:val="26"/>
              </w:rPr>
              <w:t>ПОДПИСЬ</w:t>
            </w:r>
            <w:r w:rsidR="00177AC0" w:rsidRPr="00612F3C">
              <w:rPr>
                <w:b/>
                <w:sz w:val="26"/>
                <w:szCs w:val="26"/>
              </w:rPr>
              <w:t xml:space="preserve"> </w:t>
            </w:r>
            <w:r w:rsidRPr="00612F3C">
              <w:rPr>
                <w:sz w:val="26"/>
                <w:szCs w:val="26"/>
                <w:lang w:val="en-US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1F5EBD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563810">
              <w:rPr>
                <w:sz w:val="26"/>
                <w:szCs w:val="26"/>
              </w:rPr>
              <w:t>1</w:t>
            </w:r>
            <w:r w:rsidR="001F5EBD">
              <w:rPr>
                <w:sz w:val="26"/>
                <w:szCs w:val="26"/>
              </w:rPr>
              <w:t>7</w:t>
            </w:r>
            <w:r w:rsidR="00D052D0" w:rsidRPr="00612F3C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0</w:t>
            </w:r>
            <w:r w:rsidR="00C6429E">
              <w:rPr>
                <w:sz w:val="26"/>
                <w:szCs w:val="26"/>
              </w:rPr>
              <w:t>2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BA6DC2">
              <w:rPr>
                <w:sz w:val="26"/>
                <w:szCs w:val="26"/>
              </w:rPr>
              <w:t>2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Документация о проведении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405D3E" w:rsidRPr="00F627D6">
        <w:rPr>
          <w:rFonts w:ascii="Times New Roman" w:hAnsi="Times New Roman" w:cs="Times New Roman"/>
          <w:b/>
          <w:sz w:val="26"/>
          <w:szCs w:val="26"/>
        </w:rPr>
        <w:t>Металлопро</w:t>
      </w:r>
      <w:r w:rsidR="00F627D6">
        <w:rPr>
          <w:rFonts w:ascii="Times New Roman" w:hAnsi="Times New Roman" w:cs="Times New Roman"/>
          <w:b/>
          <w:sz w:val="26"/>
          <w:szCs w:val="26"/>
        </w:rPr>
        <w:t>дукции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5A" w:rsidRPr="009F756A" w:rsidRDefault="0027161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7467">
        <w:rPr>
          <w:rFonts w:ascii="Times New Roman" w:hAnsi="Times New Roman" w:cs="Times New Roman"/>
          <w:b/>
          <w:sz w:val="26"/>
          <w:szCs w:val="26"/>
        </w:rPr>
        <w:t>БН 270122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BA6DC2">
        <w:rPr>
          <w:rFonts w:ascii="Times New Roman" w:hAnsi="Times New Roman" w:cs="Times New Roman"/>
          <w:b/>
          <w:sz w:val="26"/>
          <w:szCs w:val="26"/>
        </w:rPr>
        <w:t>2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lastRenderedPageBreak/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405D3E" w:rsidP="00F627D6">
            <w:pPr>
              <w:pStyle w:val="afb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Металлопро</w:t>
            </w:r>
            <w:r w:rsidR="00F627D6">
              <w:rPr>
                <w:sz w:val="26"/>
                <w:szCs w:val="26"/>
              </w:rPr>
              <w:t>дукция</w:t>
            </w:r>
            <w:r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405D3E" w:rsidP="00044EE5">
            <w:pPr>
              <w:pStyle w:val="afb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Не установлено.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9F756A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9F756A">
              <w:rPr>
                <w:sz w:val="26"/>
                <w:szCs w:val="26"/>
              </w:rPr>
              <w:t xml:space="preserve">г. Сафоново, ул. </w:t>
            </w:r>
            <w:proofErr w:type="gramStart"/>
            <w:r w:rsidRPr="009F756A">
              <w:rPr>
                <w:sz w:val="26"/>
                <w:szCs w:val="26"/>
              </w:rPr>
              <w:t>Октябрьская</w:t>
            </w:r>
            <w:proofErr w:type="gramEnd"/>
            <w:r w:rsidRPr="009F756A">
              <w:rPr>
                <w:sz w:val="26"/>
                <w:szCs w:val="26"/>
              </w:rPr>
              <w:t>, д.78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proofErr w:type="gramStart"/>
            <w:r w:rsidR="009021A3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hyperlink r:id="rId9" w:history="1">
              <w:r w:rsidRPr="00F627D6">
                <w:rPr>
                  <w:rStyle w:val="ab"/>
                  <w:color w:val="auto"/>
                  <w:spacing w:val="-4"/>
                  <w:sz w:val="26"/>
                  <w:szCs w:val="26"/>
                  <w:u w:val="none"/>
                </w:rPr>
                <w:t>tender@ktdzs.ru</w:t>
              </w:r>
            </w:hyperlink>
            <w:r w:rsidRPr="00F627D6">
              <w:rPr>
                <w:spacing w:val="-4"/>
                <w:sz w:val="26"/>
                <w:szCs w:val="26"/>
              </w:rPr>
              <w:t>.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4"/>
              <w:gridCol w:w="4283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7B0919">
                  <w:pPr>
                    <w:framePr w:hSpace="180" w:wrap="around" w:vAnchor="text" w:hAnchor="page" w:x="1215" w:y="18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7E237D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141080, Московская область, г. Королев, ул. Орджоникидзе, д. 2а, офис 218</w:t>
                  </w:r>
                </w:p>
              </w:tc>
            </w:tr>
            <w:tr w:rsidR="007E237D" w:rsidRPr="00F627D6" w:rsidTr="007E237D">
              <w:trPr>
                <w:trHeight w:val="351"/>
              </w:trPr>
              <w:tc>
                <w:tcPr>
                  <w:tcW w:w="4784" w:type="dxa"/>
                  <w:vAlign w:val="center"/>
                </w:tcPr>
                <w:p w:rsidR="007E237D" w:rsidRPr="00F627D6" w:rsidRDefault="007E237D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F627D6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trv-e@mail.ru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7E237D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</w:tcPr>
                <w:p w:rsidR="007E237D" w:rsidRPr="00F627D6" w:rsidRDefault="007E237D" w:rsidP="007B0919">
                  <w:pPr>
                    <w:framePr w:hSpace="180" w:wrap="around" w:vAnchor="text" w:hAnchor="page" w:x="1215" w:y="186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283" w:type="dxa"/>
                  <w:vAlign w:val="center"/>
                </w:tcPr>
                <w:p w:rsidR="00C6429E" w:rsidRDefault="00563810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Шатеева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Яна Николаевна</w:t>
                  </w:r>
                </w:p>
                <w:p w:rsidR="007E237D" w:rsidRPr="00F627D6" w:rsidRDefault="00F627D6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Корябкин</w:t>
                  </w:r>
                  <w:proofErr w:type="spellEnd"/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еннадий Иванович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283" w:type="dxa"/>
                </w:tcPr>
                <w:p w:rsidR="007E237D" w:rsidRPr="00563810" w:rsidRDefault="007E237D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r w:rsidR="005638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602-91-85</w:t>
                  </w:r>
                </w:p>
                <w:p w:rsidR="007E237D" w:rsidRPr="00F627D6" w:rsidRDefault="007E237D" w:rsidP="007B0919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0622DC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размещения извещения и документации о проведении </w:t>
            </w:r>
            <w:r w:rsidR="00DA0BAA" w:rsidRPr="00F627D6">
              <w:t xml:space="preserve"> </w:t>
            </w:r>
            <w:r w:rsidR="00DA0BAA" w:rsidRPr="00F627D6">
              <w:rPr>
                <w:b/>
                <w:sz w:val="26"/>
                <w:szCs w:val="26"/>
              </w:rPr>
              <w:t xml:space="preserve">мониторинга цен на </w:t>
            </w:r>
            <w:r w:rsidR="000622DC" w:rsidRPr="00F627D6">
              <w:rPr>
                <w:b/>
                <w:sz w:val="26"/>
                <w:szCs w:val="26"/>
              </w:rPr>
              <w:t>официальном сайте   АО «ТРВ-инжиниринг» http://trv-e.ru.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1F5EBD" w:rsidP="001F5EB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D052D0" w:rsidRPr="00F627D6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FE27D1" w:rsidRPr="00F627D6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2022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8B4F0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 xml:space="preserve">, указанный в пунктах </w:t>
            </w:r>
            <w:r w:rsidR="00C7225D" w:rsidRPr="00F627D6">
              <w:rPr>
                <w:sz w:val="26"/>
                <w:szCs w:val="26"/>
              </w:rPr>
              <w:t>7</w:t>
            </w:r>
            <w:r w:rsidR="00735385" w:rsidRPr="00F627D6">
              <w:rPr>
                <w:sz w:val="26"/>
                <w:szCs w:val="26"/>
              </w:rPr>
              <w:t xml:space="preserve">,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F627D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F70DB8" w:rsidRPr="00F627D6">
              <w:rPr>
                <w:b/>
                <w:sz w:val="26"/>
                <w:szCs w:val="26"/>
              </w:rPr>
              <w:t xml:space="preserve">Части </w:t>
            </w:r>
            <w:r w:rsidR="00F627D6">
              <w:rPr>
                <w:b/>
                <w:sz w:val="26"/>
                <w:szCs w:val="26"/>
              </w:rPr>
              <w:t>2</w:t>
            </w:r>
            <w:r w:rsidR="00F70DB8" w:rsidRPr="00F627D6">
              <w:rPr>
                <w:sz w:val="26"/>
                <w:szCs w:val="26"/>
              </w:rPr>
              <w:t xml:space="preserve"> 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BA0453" w:rsidRPr="00F627D6" w:rsidRDefault="00BA0453" w:rsidP="005A6049">
      <w:pPr>
        <w:pStyle w:val="Default"/>
        <w:jc w:val="both"/>
        <w:rPr>
          <w:sz w:val="26"/>
          <w:szCs w:val="26"/>
          <w:lang w:eastAsia="en-GB"/>
        </w:rPr>
      </w:pPr>
    </w:p>
    <w:p w:rsidR="00E102E2" w:rsidRDefault="00E102E2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0" w:name="_Toc318145364"/>
    </w:p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</w:t>
      </w:r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bookmarkStart w:id="1" w:name="_Toc318129106"/>
      <w:bookmarkStart w:id="2" w:name="_Toc318145365"/>
      <w:bookmarkEnd w:id="0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val="en-US" w:eastAsia="ru-RU"/>
                </w:rPr>
                <w:t>tender</w:t>
              </w:r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@</w:t>
              </w:r>
              <w:proofErr w:type="spellStart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val="en-US" w:eastAsia="ru-RU"/>
                </w:rPr>
                <w:t>ktdzs</w:t>
              </w:r>
              <w:proofErr w:type="spellEnd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</w:hyperlink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405D3E" w:rsidP="00F6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Металлопро</w:t>
            </w:r>
            <w:r w:rsid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дукция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</w:t>
            </w:r>
            <w:r w:rsidR="00285774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котировок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Pr="00F627D6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есто поставки товара (выполнения работ, оказания услуг):</w:t>
            </w:r>
            <w:r w:rsidR="00C6429E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563810" w:rsidRDefault="009F756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75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г. Сафоново, ул. </w:t>
            </w:r>
            <w:proofErr w:type="gramStart"/>
            <w:r w:rsidRPr="009F75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F75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д.78</w:t>
            </w:r>
          </w:p>
          <w:p w:rsidR="00F8655A" w:rsidRPr="00F627D6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рок поставки товара (выполнения работ, оказания услуг):</w:t>
            </w:r>
            <w:r w:rsidR="00C6429E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563810" w:rsidP="00987D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Поставка продукции осуществляется партиями. </w:t>
            </w:r>
            <w:r w:rsidRPr="007B09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Срок поставки партии продукции в течение 3 (трех) дней с момента получения заявки от Покупателя.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D40B00" w:rsidRPr="00F627D6" w:rsidRDefault="00742988" w:rsidP="00563810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BA6DC2" w:rsidRP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100% стоимости продукции в течение </w:t>
            </w:r>
            <w:r w:rsidR="005638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</w:t>
            </w:r>
            <w:r w:rsidR="00C642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рабочих</w:t>
            </w:r>
            <w:r w:rsidR="00BA6DC2" w:rsidRP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дней с момента поставки продукции на склад грузополучателя и получения положительных результатов входного контроля.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5577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Гарантийный срок для Товара устанавливается производителем</w:t>
            </w:r>
            <w:r w:rsidR="005577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F627D6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F627D6" w:rsidRDefault="00C05440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5476D3" w:rsidP="0092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397F61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</w:tbl>
    <w:p w:rsidR="007B4B7D" w:rsidRPr="007B0919" w:rsidRDefault="007B4B7D" w:rsidP="00557754">
      <w:pPr>
        <w:keepNext/>
        <w:tabs>
          <w:tab w:val="left" w:pos="4380"/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7B4B7D" w:rsidRPr="00F627D6" w:rsidRDefault="007B4B7D" w:rsidP="00F8655A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B0919" w:rsidRDefault="007B0919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7B0919" w:rsidSect="00403BC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23DAC" w:rsidRPr="00F627D6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pPr w:leftFromText="180" w:rightFromText="180" w:vertAnchor="text" w:horzAnchor="margin" w:tblpY="7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41"/>
        <w:gridCol w:w="2268"/>
        <w:gridCol w:w="2693"/>
        <w:gridCol w:w="1276"/>
      </w:tblGrid>
      <w:tr w:rsidR="007B0919" w:rsidRPr="007B0919" w:rsidTr="007B0919"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B0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B0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материала, размер, </w:t>
            </w:r>
            <w:proofErr w:type="gramStart"/>
            <w:r w:rsidRPr="007B0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Кол-во,</w:t>
            </w:r>
          </w:p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</w:tr>
      <w:tr w:rsidR="007B0919" w:rsidRPr="007B0919" w:rsidTr="007B0919">
        <w:trPr>
          <w:trHeight w:val="511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0919" w:rsidRPr="007B0919" w:rsidTr="007B0919">
        <w:trPr>
          <w:trHeight w:val="561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0919" w:rsidRPr="007B0919" w:rsidTr="007B0919">
        <w:trPr>
          <w:trHeight w:val="554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7B0919" w:rsidRPr="007B0919" w:rsidTr="007B0919">
        <w:trPr>
          <w:trHeight w:val="562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Ø26, калибр.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7417-75             ТУ 14-1-950-86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B0919" w:rsidRPr="007B0919" w:rsidTr="007B0919">
        <w:trPr>
          <w:trHeight w:val="556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Шестигранник 19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8560-78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Шестигранник 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8560-78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Шестигранник 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8560-78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Шестигранник 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Ст.30ХГСА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8560-78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Ø50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2590-2006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B0919" w:rsidRPr="007B0919" w:rsidTr="007B0919">
        <w:trPr>
          <w:trHeight w:val="550"/>
        </w:trPr>
        <w:tc>
          <w:tcPr>
            <w:tcW w:w="71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Пруток, Ø25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</w:t>
            </w:r>
            <w:proofErr w:type="gramStart"/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21488-97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919" w:rsidRPr="007B0919" w:rsidRDefault="007B0919" w:rsidP="007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1A7B38" w:rsidRDefault="001A7B38" w:rsidP="001A7B38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63810" w:rsidRPr="009F756A" w:rsidRDefault="00563810" w:rsidP="001A7B38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06418B" w:rsidRDefault="0006418B" w:rsidP="0006418B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6418B">
        <w:rPr>
          <w:rFonts w:ascii="Times New Roman" w:eastAsia="Times New Roman" w:hAnsi="Times New Roman" w:cs="Times New Roman"/>
          <w:sz w:val="26"/>
          <w:szCs w:val="26"/>
        </w:rPr>
        <w:t>Продукция производства РФ.</w:t>
      </w:r>
    </w:p>
    <w:p w:rsidR="007B4B7D" w:rsidRPr="0006418B" w:rsidRDefault="007B4B7D" w:rsidP="0006418B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Год выпуска, </w:t>
      </w:r>
      <w:r w:rsidR="00557754">
        <w:rPr>
          <w:rFonts w:ascii="Times New Roman" w:eastAsia="Times New Roman" w:hAnsi="Times New Roman" w:cs="Times New Roman"/>
          <w:sz w:val="26"/>
          <w:szCs w:val="26"/>
        </w:rPr>
        <w:t>не ранее 202</w:t>
      </w:r>
      <w:r w:rsidR="001F5EBD">
        <w:rPr>
          <w:rFonts w:ascii="Times New Roman" w:eastAsia="Times New Roman" w:hAnsi="Times New Roman" w:cs="Times New Roman"/>
          <w:sz w:val="26"/>
          <w:szCs w:val="26"/>
        </w:rPr>
        <w:t>1</w:t>
      </w:r>
      <w:r w:rsidR="00557754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977B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F3C" w:rsidRPr="00586428" w:rsidRDefault="00612F3C" w:rsidP="00612F3C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86428">
        <w:rPr>
          <w:rFonts w:ascii="Times New Roman" w:eastAsia="Times New Roman" w:hAnsi="Times New Roman" w:cs="Times New Roman"/>
          <w:sz w:val="26"/>
          <w:szCs w:val="26"/>
        </w:rPr>
        <w:t>Поставляемая продукция должна сопровождаться сертификатами качества на продукцию предприятия-изготовителя или их заверенными копиями.</w:t>
      </w:r>
    </w:p>
    <w:p w:rsidR="007B0919" w:rsidRPr="007B0919" w:rsidRDefault="00612F3C" w:rsidP="007B0919">
      <w:pPr>
        <w:pStyle w:val="a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0919" w:rsidRPr="007B0919" w:rsidSect="007B091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06418B">
        <w:rPr>
          <w:rFonts w:ascii="Times New Roman" w:eastAsia="Times New Roman" w:hAnsi="Times New Roman" w:cs="Times New Roman"/>
          <w:sz w:val="26"/>
          <w:szCs w:val="26"/>
        </w:rPr>
        <w:t xml:space="preserve">Вид приемки – </w:t>
      </w:r>
      <w:r w:rsidR="00742988">
        <w:rPr>
          <w:rFonts w:ascii="Times New Roman" w:eastAsia="Times New Roman" w:hAnsi="Times New Roman" w:cs="Times New Roman"/>
          <w:sz w:val="26"/>
          <w:szCs w:val="26"/>
        </w:rPr>
        <w:t>ОТК</w:t>
      </w:r>
      <w:bookmarkStart w:id="3" w:name="_GoBack"/>
      <w:bookmarkEnd w:id="1"/>
      <w:bookmarkEnd w:id="2"/>
      <w:bookmarkEnd w:id="3"/>
    </w:p>
    <w:p w:rsidR="00612F3C" w:rsidRPr="007B0919" w:rsidRDefault="00612F3C" w:rsidP="007B0919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</w:p>
    <w:sectPr w:rsidR="00612F3C" w:rsidRPr="007B0919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67" w:rsidRDefault="00DD7467" w:rsidP="00274B0A">
      <w:pPr>
        <w:spacing w:after="0" w:line="240" w:lineRule="auto"/>
      </w:pPr>
      <w:r>
        <w:separator/>
      </w:r>
    </w:p>
  </w:endnote>
  <w:endnote w:type="continuationSeparator" w:id="0">
    <w:p w:rsidR="00DD7467" w:rsidRDefault="00DD7467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67" w:rsidRDefault="00DD7467" w:rsidP="00274B0A">
      <w:pPr>
        <w:spacing w:after="0" w:line="240" w:lineRule="auto"/>
      </w:pPr>
      <w:r>
        <w:separator/>
      </w:r>
    </w:p>
  </w:footnote>
  <w:footnote w:type="continuationSeparator" w:id="0">
    <w:p w:rsidR="00DD7467" w:rsidRDefault="00DD7467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7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55878"/>
    <w:multiLevelType w:val="hybridMultilevel"/>
    <w:tmpl w:val="331E6068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05E35"/>
    <w:multiLevelType w:val="hybridMultilevel"/>
    <w:tmpl w:val="E028110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086168D"/>
    <w:multiLevelType w:val="hybridMultilevel"/>
    <w:tmpl w:val="A1141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61814"/>
    <w:multiLevelType w:val="multilevel"/>
    <w:tmpl w:val="E8581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CB5154"/>
    <w:multiLevelType w:val="hybridMultilevel"/>
    <w:tmpl w:val="5E16029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>
    <w:nsid w:val="2B3E1C33"/>
    <w:multiLevelType w:val="hybridMultilevel"/>
    <w:tmpl w:val="E9B0B7CA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F1C79"/>
    <w:multiLevelType w:val="singleLevel"/>
    <w:tmpl w:val="34E0EE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351116D9"/>
    <w:multiLevelType w:val="multilevel"/>
    <w:tmpl w:val="4DA63C0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392980"/>
    <w:multiLevelType w:val="multilevel"/>
    <w:tmpl w:val="778A84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9020F"/>
    <w:multiLevelType w:val="multilevel"/>
    <w:tmpl w:val="16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EB6ECA"/>
    <w:multiLevelType w:val="hybridMultilevel"/>
    <w:tmpl w:val="0666EA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25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078DD"/>
    <w:multiLevelType w:val="multilevel"/>
    <w:tmpl w:val="F70C492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0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7CCE"/>
    <w:multiLevelType w:val="hybridMultilevel"/>
    <w:tmpl w:val="5C189C1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02FA"/>
    <w:multiLevelType w:val="multilevel"/>
    <w:tmpl w:val="16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243567"/>
    <w:multiLevelType w:val="hybridMultilevel"/>
    <w:tmpl w:val="D27681EE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D40D5"/>
    <w:multiLevelType w:val="hybridMultilevel"/>
    <w:tmpl w:val="ADCABC6E"/>
    <w:lvl w:ilvl="0" w:tplc="DF266A5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746"/>
    <w:multiLevelType w:val="hybridMultilevel"/>
    <w:tmpl w:val="6CBC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38"/>
  </w:num>
  <w:num w:numId="5">
    <w:abstractNumId w:val="12"/>
  </w:num>
  <w:num w:numId="6">
    <w:abstractNumId w:val="2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26"/>
  </w:num>
  <w:num w:numId="9">
    <w:abstractNumId w:val="33"/>
  </w:num>
  <w:num w:numId="10">
    <w:abstractNumId w:val="10"/>
  </w:num>
  <w:num w:numId="11">
    <w:abstractNumId w:val="9"/>
  </w:num>
  <w:num w:numId="12">
    <w:abstractNumId w:val="30"/>
  </w:num>
  <w:num w:numId="13">
    <w:abstractNumId w:val="14"/>
  </w:num>
  <w:num w:numId="14">
    <w:abstractNumId w:val="8"/>
  </w:num>
  <w:num w:numId="15">
    <w:abstractNumId w:val="3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0"/>
  </w:num>
  <w:num w:numId="25">
    <w:abstractNumId w:val="22"/>
  </w:num>
  <w:num w:numId="26">
    <w:abstractNumId w:val="17"/>
  </w:num>
  <w:num w:numId="27">
    <w:abstractNumId w:val="23"/>
  </w:num>
  <w:num w:numId="28">
    <w:abstractNumId w:val="8"/>
  </w:num>
  <w:num w:numId="29">
    <w:abstractNumId w:val="32"/>
  </w:num>
  <w:num w:numId="30">
    <w:abstractNumId w:val="24"/>
  </w:num>
  <w:num w:numId="31">
    <w:abstractNumId w:val="37"/>
  </w:num>
  <w:num w:numId="32">
    <w:abstractNumId w:val="28"/>
  </w:num>
  <w:num w:numId="33">
    <w:abstractNumId w:val="11"/>
  </w:num>
  <w:num w:numId="34">
    <w:abstractNumId w:val="21"/>
  </w:num>
  <w:num w:numId="35">
    <w:abstractNumId w:val="16"/>
  </w:num>
  <w:num w:numId="36">
    <w:abstractNumId w:val="39"/>
  </w:num>
  <w:num w:numId="37">
    <w:abstractNumId w:val="15"/>
  </w:num>
  <w:num w:numId="38">
    <w:abstractNumId w:val="16"/>
  </w:num>
  <w:num w:numId="39">
    <w:abstractNumId w:val="34"/>
  </w:num>
  <w:num w:numId="40">
    <w:abstractNumId w:val="36"/>
  </w:num>
  <w:num w:numId="41">
    <w:abstractNumId w:val="7"/>
  </w:num>
  <w:num w:numId="4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6629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51E3F"/>
    <w:rsid w:val="00152AB3"/>
    <w:rsid w:val="0015350E"/>
    <w:rsid w:val="00154AA8"/>
    <w:rsid w:val="001576CB"/>
    <w:rsid w:val="001606EF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BC4"/>
    <w:rsid w:val="001F5EBD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1E56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5F9A"/>
    <w:rsid w:val="002D7342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93293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7194"/>
    <w:rsid w:val="004372CA"/>
    <w:rsid w:val="00441D07"/>
    <w:rsid w:val="00442543"/>
    <w:rsid w:val="00442931"/>
    <w:rsid w:val="00443614"/>
    <w:rsid w:val="00450063"/>
    <w:rsid w:val="00456D9A"/>
    <w:rsid w:val="00457086"/>
    <w:rsid w:val="00464C1A"/>
    <w:rsid w:val="00465236"/>
    <w:rsid w:val="00465E8C"/>
    <w:rsid w:val="00466416"/>
    <w:rsid w:val="00466950"/>
    <w:rsid w:val="004709A1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3810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2572"/>
    <w:rsid w:val="00624784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6A98"/>
    <w:rsid w:val="00657156"/>
    <w:rsid w:val="0065741E"/>
    <w:rsid w:val="00661669"/>
    <w:rsid w:val="00661C4D"/>
    <w:rsid w:val="00663459"/>
    <w:rsid w:val="006637FE"/>
    <w:rsid w:val="0066775C"/>
    <w:rsid w:val="00674447"/>
    <w:rsid w:val="006745DC"/>
    <w:rsid w:val="00681BE1"/>
    <w:rsid w:val="0068651F"/>
    <w:rsid w:val="00693585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4870"/>
    <w:rsid w:val="006F5035"/>
    <w:rsid w:val="006F5F79"/>
    <w:rsid w:val="0070234C"/>
    <w:rsid w:val="00705334"/>
    <w:rsid w:val="00707564"/>
    <w:rsid w:val="0070769F"/>
    <w:rsid w:val="007078D9"/>
    <w:rsid w:val="00707D7C"/>
    <w:rsid w:val="0071659D"/>
    <w:rsid w:val="0071770F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A0BA0"/>
    <w:rsid w:val="007A2D9A"/>
    <w:rsid w:val="007A6D63"/>
    <w:rsid w:val="007B028E"/>
    <w:rsid w:val="007B0919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7BE8"/>
    <w:rsid w:val="008F2C9A"/>
    <w:rsid w:val="008F3DE9"/>
    <w:rsid w:val="008F5F77"/>
    <w:rsid w:val="008F6BFA"/>
    <w:rsid w:val="008F6D51"/>
    <w:rsid w:val="008F788C"/>
    <w:rsid w:val="008F7993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87DDF"/>
    <w:rsid w:val="00990F60"/>
    <w:rsid w:val="00993A6D"/>
    <w:rsid w:val="009945B0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55FB"/>
    <w:rsid w:val="009D5D4C"/>
    <w:rsid w:val="009D6648"/>
    <w:rsid w:val="009E30E0"/>
    <w:rsid w:val="009E4D93"/>
    <w:rsid w:val="009E570B"/>
    <w:rsid w:val="009E6408"/>
    <w:rsid w:val="009F5716"/>
    <w:rsid w:val="009F756A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A0EF6"/>
    <w:rsid w:val="00AA456D"/>
    <w:rsid w:val="00AA5756"/>
    <w:rsid w:val="00AA7032"/>
    <w:rsid w:val="00AB0736"/>
    <w:rsid w:val="00AB1DD8"/>
    <w:rsid w:val="00AB28EF"/>
    <w:rsid w:val="00AB3C81"/>
    <w:rsid w:val="00AB7C3A"/>
    <w:rsid w:val="00AB7E54"/>
    <w:rsid w:val="00AC24DB"/>
    <w:rsid w:val="00AC5422"/>
    <w:rsid w:val="00AD198D"/>
    <w:rsid w:val="00AD2CD5"/>
    <w:rsid w:val="00AD5D4A"/>
    <w:rsid w:val="00AD721C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3307F"/>
    <w:rsid w:val="00B332DE"/>
    <w:rsid w:val="00B34E9D"/>
    <w:rsid w:val="00B35A15"/>
    <w:rsid w:val="00B35D82"/>
    <w:rsid w:val="00B45198"/>
    <w:rsid w:val="00B46435"/>
    <w:rsid w:val="00B55170"/>
    <w:rsid w:val="00B600F1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A0453"/>
    <w:rsid w:val="00BA175E"/>
    <w:rsid w:val="00BA38EF"/>
    <w:rsid w:val="00BA47AE"/>
    <w:rsid w:val="00BA6DC2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27060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429E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80503"/>
    <w:rsid w:val="00C809B4"/>
    <w:rsid w:val="00C8380B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D7467"/>
    <w:rsid w:val="00DE0B3B"/>
    <w:rsid w:val="00DE0EDF"/>
    <w:rsid w:val="00DE531D"/>
    <w:rsid w:val="00DE564A"/>
    <w:rsid w:val="00DE5A6A"/>
    <w:rsid w:val="00DF107A"/>
    <w:rsid w:val="00DF255A"/>
    <w:rsid w:val="00DF634A"/>
    <w:rsid w:val="00DF750F"/>
    <w:rsid w:val="00E013BF"/>
    <w:rsid w:val="00E02AE7"/>
    <w:rsid w:val="00E03DC5"/>
    <w:rsid w:val="00E07550"/>
    <w:rsid w:val="00E102E2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788F"/>
    <w:rsid w:val="00ED33A2"/>
    <w:rsid w:val="00ED4A4A"/>
    <w:rsid w:val="00ED5C58"/>
    <w:rsid w:val="00EE1784"/>
    <w:rsid w:val="00EE2419"/>
    <w:rsid w:val="00EE5B6A"/>
    <w:rsid w:val="00EE751D"/>
    <w:rsid w:val="00EF08C8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7D2B"/>
    <w:rsid w:val="00F97E7B"/>
    <w:rsid w:val="00FA03C8"/>
    <w:rsid w:val="00FA2006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uiPriority w:val="9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7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9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20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21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22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23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24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24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5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uiPriority w:val="9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7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9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20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21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22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23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24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24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5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@ktdz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ktd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A79A-53B2-4F32-87EC-34F9AECD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NaglovAA</cp:lastModifiedBy>
  <cp:revision>308</cp:revision>
  <cp:lastPrinted>2022-02-05T07:39:00Z</cp:lastPrinted>
  <dcterms:created xsi:type="dcterms:W3CDTF">2016-02-05T08:49:00Z</dcterms:created>
  <dcterms:modified xsi:type="dcterms:W3CDTF">2022-03-05T06:48:00Z</dcterms:modified>
</cp:coreProperties>
</file>